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7020A4">
        <w:rPr>
          <w:bCs/>
        </w:rPr>
        <w:t xml:space="preserve">«10» апреля </w:t>
      </w:r>
      <w:r w:rsidR="005158C3" w:rsidRPr="005158C3">
        <w:rPr>
          <w:bCs/>
        </w:rPr>
        <w:t>202</w:t>
      </w:r>
      <w:r w:rsidR="001B73A1">
        <w:rPr>
          <w:bCs/>
        </w:rPr>
        <w:t>3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7020A4">
        <w:rPr>
          <w:bCs/>
        </w:rPr>
        <w:t>90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 xml:space="preserve">приватизации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 Красноозерное сельское поселение</w:t>
      </w:r>
      <w:r w:rsidR="00810945">
        <w:t xml:space="preserve"> </w:t>
      </w:r>
      <w:r w:rsidR="00810945" w:rsidRPr="00810945">
        <w:t xml:space="preserve">от </w:t>
      </w:r>
      <w:r w:rsidR="001B73A1">
        <w:t>22 ноября</w:t>
      </w:r>
      <w:r w:rsidR="00810945" w:rsidRPr="00810945">
        <w:t xml:space="preserve"> 2022 года № 1</w:t>
      </w:r>
      <w:r w:rsidR="001B73A1">
        <w:t>60</w:t>
      </w:r>
      <w:r w:rsidR="001B73A1"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 w:rsidR="001B73A1">
        <w:rPr>
          <w:rFonts w:eastAsia="Calibri"/>
          <w:lang w:eastAsia="en-US"/>
        </w:rPr>
        <w:t>нинградской области на 2023 год</w:t>
      </w:r>
      <w:r w:rsidR="00484D50">
        <w:t>»</w:t>
      </w:r>
      <w:r w:rsidR="00193E49" w:rsidRPr="00810945">
        <w:t>,</w:t>
      </w:r>
      <w:r w:rsidR="001B73A1" w:rsidRPr="00056656">
        <w:rPr>
          <w:rFonts w:eastAsia="Calibri"/>
          <w:lang w:eastAsia="en-US"/>
        </w:rPr>
        <w:t xml:space="preserve">           решени</w:t>
      </w:r>
      <w:r w:rsidR="001B73A1">
        <w:rPr>
          <w:rFonts w:eastAsia="Calibri"/>
          <w:lang w:eastAsia="en-US"/>
        </w:rPr>
        <w:t>я</w:t>
      </w:r>
      <w:r w:rsidR="001B73A1"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 w:rsidR="001B73A1">
        <w:rPr>
          <w:rFonts w:eastAsia="Calibri"/>
          <w:lang w:eastAsia="en-US"/>
        </w:rPr>
        <w:t xml:space="preserve"> марта </w:t>
      </w:r>
      <w:r w:rsidR="001B73A1" w:rsidRPr="00056656">
        <w:rPr>
          <w:rFonts w:eastAsia="Calibri"/>
          <w:lang w:eastAsia="en-US"/>
        </w:rPr>
        <w:t>2023</w:t>
      </w:r>
      <w:r w:rsidR="001B73A1">
        <w:rPr>
          <w:rFonts w:eastAsia="Calibri"/>
          <w:lang w:eastAsia="en-US"/>
        </w:rPr>
        <w:t xml:space="preserve"> года </w:t>
      </w:r>
      <w:r w:rsidR="001B73A1"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="00193E49" w:rsidRPr="00810945">
        <w:t xml:space="preserve">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</w:t>
      </w:r>
      <w:r w:rsidR="009B3D6D">
        <w:rPr>
          <w:b/>
          <w:color w:val="000000" w:themeColor="text1"/>
        </w:rPr>
        <w:t>А</w:t>
      </w:r>
      <w:r w:rsidR="00193E49" w:rsidRPr="00810945">
        <w:rPr>
          <w:b/>
          <w:color w:val="000000" w:themeColor="text1"/>
        </w:rPr>
        <w:t>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1B73A1">
        <w:rPr>
          <w:rFonts w:eastAsia="Calibri"/>
          <w:lang w:eastAsia="en-US"/>
        </w:rPr>
        <w:t>н</w:t>
      </w:r>
      <w:r w:rsidR="001B73A1" w:rsidRPr="009A44CD">
        <w:rPr>
          <w:rFonts w:eastAsia="Calibri"/>
          <w:lang w:eastAsia="en-US"/>
        </w:rPr>
        <w:t xml:space="preserve">ежилое помещение, площадью  68,9 кв.м., кадастровый номер 47:03:0906002:279, находящееся по адресу: Ленинградская область, Приозерский район, дер. Красноозерное, ул. Школьная д.6 кв.48 </w:t>
      </w:r>
      <w:r w:rsidRPr="00810945">
        <w:rPr>
          <w:color w:val="000000" w:themeColor="text1"/>
        </w:rPr>
        <w:t xml:space="preserve">(далее – </w:t>
      </w:r>
      <w:r w:rsidR="00494FB3" w:rsidRPr="00810945">
        <w:rPr>
          <w:color w:val="000000" w:themeColor="text1"/>
        </w:rPr>
        <w:t>Объект</w:t>
      </w:r>
      <w:r w:rsidRPr="00810945">
        <w:rPr>
          <w:color w:val="000000" w:themeColor="text1"/>
        </w:rPr>
        <w:t xml:space="preserve">).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2.1.Способ приватизации Объекта: продажа муниципального имущества на аукционе.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подачи предложений о цене: открытая.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2.3.Форму проведения продажи Объекта: электронная.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>2.4.Форму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</w:t>
      </w:r>
      <w:r w:rsidR="001B73A1">
        <w:rPr>
          <w:color w:val="000000" w:themeColor="text1"/>
        </w:rPr>
        <w:t>8</w:t>
      </w:r>
      <w:r w:rsidR="00094DB6" w:rsidRPr="00810945">
        <w:rPr>
          <w:color w:val="000000" w:themeColor="text1"/>
        </w:rPr>
        <w:t>0</w:t>
      </w:r>
      <w:r w:rsidR="001B73A1">
        <w:rPr>
          <w:color w:val="000000" w:themeColor="text1"/>
        </w:rPr>
        <w:t>/2</w:t>
      </w:r>
      <w:r w:rsidR="00094DB6" w:rsidRPr="00810945">
        <w:rPr>
          <w:color w:val="000000" w:themeColor="text1"/>
        </w:rPr>
        <w:t xml:space="preserve">3 от </w:t>
      </w:r>
      <w:r w:rsidR="001B73A1">
        <w:rPr>
          <w:color w:val="000000" w:themeColor="text1"/>
        </w:rPr>
        <w:t>23</w:t>
      </w:r>
      <w:r w:rsidR="00094DB6" w:rsidRPr="00810945">
        <w:rPr>
          <w:color w:val="000000" w:themeColor="text1"/>
        </w:rPr>
        <w:t>.03.202</w:t>
      </w:r>
      <w:r w:rsidR="001B73A1">
        <w:rPr>
          <w:color w:val="000000" w:themeColor="text1"/>
        </w:rPr>
        <w:t>3</w:t>
      </w:r>
      <w:r w:rsidR="00094DB6" w:rsidRPr="00810945">
        <w:rPr>
          <w:color w:val="000000" w:themeColor="text1"/>
        </w:rPr>
        <w:t xml:space="preserve"> года  н</w:t>
      </w:r>
      <w:r w:rsidRPr="00810945">
        <w:rPr>
          <w:color w:val="000000" w:themeColor="text1"/>
        </w:rPr>
        <w:t xml:space="preserve">ачальную цену продажи муниципального имущества на аукционе в размере  </w:t>
      </w:r>
      <w:r w:rsidR="001B73A1" w:rsidRPr="009A44CD">
        <w:rPr>
          <w:rFonts w:eastAsia="Calibri"/>
          <w:lang w:eastAsia="en-US"/>
        </w:rPr>
        <w:t xml:space="preserve">4 520 000,00  (четыре миллиона пятьсот двадцать  тысяч) рублей 00 копеек </w:t>
      </w:r>
      <w:r w:rsidR="00094DB6" w:rsidRPr="00810945">
        <w:rPr>
          <w:color w:val="000000" w:themeColor="text1"/>
        </w:rPr>
        <w:t xml:space="preserve">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7D3EDE" w:rsidRPr="00810945" w:rsidRDefault="001E4F40" w:rsidP="005B000F">
      <w:pPr>
        <w:jc w:val="both"/>
        <w:rPr>
          <w:highlight w:val="yellow"/>
        </w:rPr>
      </w:pP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7D3EDE" w:rsidRPr="00810945">
        <w:t>Шаг аукциона</w:t>
      </w:r>
      <w:r w:rsidR="003C5200" w:rsidRPr="00810945">
        <w:t xml:space="preserve"> </w:t>
      </w:r>
      <w:r w:rsidR="00094DB6" w:rsidRPr="00810945">
        <w:t xml:space="preserve">(величина повышения начальной цены) в размере </w:t>
      </w:r>
      <w:r w:rsidR="001B73A1" w:rsidRPr="009A44CD">
        <w:rPr>
          <w:rFonts w:eastAsia="Calibri"/>
          <w:lang w:eastAsia="en-US"/>
        </w:rPr>
        <w:t>226 000,00 (двести двадцать шесть  тысяч)рублей 00 копеек</w:t>
      </w:r>
      <w:r w:rsidR="003C5200" w:rsidRPr="00810945">
        <w:t>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 Задаток для участия в аукционе в размере (</w:t>
      </w:r>
      <w:r w:rsidR="003C3E9F">
        <w:rPr>
          <w:color w:val="000000" w:themeColor="text1"/>
        </w:rPr>
        <w:t>1</w:t>
      </w:r>
      <w:r w:rsidR="005B000F" w:rsidRPr="00810945">
        <w:rPr>
          <w:color w:val="000000" w:themeColor="text1"/>
        </w:rPr>
        <w:t xml:space="preserve">0%) -  </w:t>
      </w:r>
      <w:r w:rsidR="003C3E9F">
        <w:rPr>
          <w:rFonts w:eastAsia="Calibri"/>
          <w:lang w:eastAsia="en-US"/>
        </w:rPr>
        <w:t>452</w:t>
      </w:r>
      <w:r w:rsidR="001B73A1" w:rsidRPr="009A44CD">
        <w:rPr>
          <w:rFonts w:eastAsia="Calibri"/>
          <w:lang w:eastAsia="en-US"/>
        </w:rPr>
        <w:t xml:space="preserve"> 000,00 (четыре</w:t>
      </w:r>
      <w:r w:rsidR="003C3E9F">
        <w:rPr>
          <w:rFonts w:eastAsia="Calibri"/>
          <w:lang w:eastAsia="en-US"/>
        </w:rPr>
        <w:t xml:space="preserve"> пятьдесят две</w:t>
      </w:r>
      <w:r w:rsidR="001B73A1" w:rsidRPr="009A44CD">
        <w:rPr>
          <w:rFonts w:eastAsia="Calibri"/>
          <w:lang w:eastAsia="en-US"/>
        </w:rPr>
        <w:t xml:space="preserve"> тысячи) рублей  00 копеек</w:t>
      </w:r>
      <w:r w:rsidR="005B000F" w:rsidRPr="00810945">
        <w:rPr>
          <w:iCs/>
          <w:color w:val="000000" w:themeColor="text1"/>
        </w:rPr>
        <w:t>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3.4.Срок приема заявок на участие в аукционе с 16 часов 00 минут </w:t>
      </w:r>
      <w:r w:rsidR="001B73A1">
        <w:rPr>
          <w:iCs/>
          <w:color w:val="000000" w:themeColor="text1"/>
        </w:rPr>
        <w:t>12</w:t>
      </w:r>
      <w:r w:rsidRPr="00810945">
        <w:rPr>
          <w:iCs/>
          <w:color w:val="000000" w:themeColor="text1"/>
        </w:rPr>
        <w:t xml:space="preserve"> </w:t>
      </w:r>
      <w:r w:rsidR="001B73A1">
        <w:rPr>
          <w:iCs/>
          <w:color w:val="000000" w:themeColor="text1"/>
        </w:rPr>
        <w:t>апреля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до </w:t>
      </w:r>
      <w:r w:rsidR="001B73A1">
        <w:rPr>
          <w:iCs/>
          <w:color w:val="000000" w:themeColor="text1"/>
        </w:rPr>
        <w:t>16</w:t>
      </w:r>
      <w:r w:rsidRPr="00810945">
        <w:rPr>
          <w:iCs/>
          <w:color w:val="000000" w:themeColor="text1"/>
        </w:rPr>
        <w:t xml:space="preserve"> часов 00 минут </w:t>
      </w:r>
      <w:r w:rsidR="001B73A1">
        <w:rPr>
          <w:iCs/>
          <w:color w:val="000000" w:themeColor="text1"/>
        </w:rPr>
        <w:t>15</w:t>
      </w:r>
      <w:r w:rsidRPr="00810945">
        <w:rPr>
          <w:iCs/>
          <w:color w:val="000000" w:themeColor="text1"/>
        </w:rPr>
        <w:t xml:space="preserve"> </w:t>
      </w:r>
      <w:r w:rsidR="001B73A1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аукциона </w:t>
      </w:r>
      <w:r w:rsidR="0039250C" w:rsidRPr="00810945">
        <w:rPr>
          <w:iCs/>
          <w:color w:val="000000" w:themeColor="text1"/>
        </w:rPr>
        <w:t xml:space="preserve">на </w:t>
      </w:r>
      <w:r w:rsidR="001B73A1">
        <w:rPr>
          <w:iCs/>
          <w:color w:val="000000" w:themeColor="text1"/>
        </w:rPr>
        <w:t>16 мая</w:t>
      </w:r>
      <w:r w:rsidR="0039250C"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="0039250C" w:rsidRPr="00810945">
        <w:rPr>
          <w:iCs/>
          <w:color w:val="000000" w:themeColor="text1"/>
        </w:rPr>
        <w:t xml:space="preserve"> года в 12 часов 00 минут.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 w:rsidR="001B73A1">
        <w:rPr>
          <w:iCs/>
          <w:color w:val="000000" w:themeColor="text1"/>
        </w:rPr>
        <w:t>1</w:t>
      </w:r>
      <w:r w:rsidRPr="00810945">
        <w:rPr>
          <w:iCs/>
          <w:color w:val="000000" w:themeColor="text1"/>
        </w:rPr>
        <w:t xml:space="preserve">7 </w:t>
      </w:r>
      <w:r w:rsidR="001B73A1">
        <w:rPr>
          <w:iCs/>
          <w:color w:val="000000" w:themeColor="text1"/>
        </w:rPr>
        <w:t>мая</w:t>
      </w:r>
      <w:r w:rsidRPr="00810945">
        <w:rPr>
          <w:iCs/>
          <w:color w:val="000000" w:themeColor="text1"/>
        </w:rPr>
        <w:t xml:space="preserve"> 202</w:t>
      </w:r>
      <w:r w:rsidR="001B73A1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в 12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810945" w:rsidRPr="00810945">
        <w:rPr>
          <w:color w:val="000000" w:themeColor="text1"/>
        </w:rPr>
        <w:t>www.krasnoozernoe.ru.  и опубликовать в средствах массовой информации в сетевом издании «Ленинградское информационное агентство» (ЛЕНОБЛИНФОРМ).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3AC" w:rsidRDefault="00B773AC">
      <w:r>
        <w:separator/>
      </w:r>
    </w:p>
  </w:endnote>
  <w:endnote w:type="continuationSeparator" w:id="1">
    <w:p w:rsidR="00B773AC" w:rsidRDefault="00B7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3AC" w:rsidRDefault="00B773AC">
      <w:r>
        <w:separator/>
      </w:r>
    </w:p>
  </w:footnote>
  <w:footnote w:type="continuationSeparator" w:id="1">
    <w:p w:rsidR="00B773AC" w:rsidRDefault="00B77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B73A1"/>
    <w:rsid w:val="001D1E5B"/>
    <w:rsid w:val="001E3577"/>
    <w:rsid w:val="001E4F40"/>
    <w:rsid w:val="00202A45"/>
    <w:rsid w:val="00235A3D"/>
    <w:rsid w:val="00263598"/>
    <w:rsid w:val="00264117"/>
    <w:rsid w:val="00264C0D"/>
    <w:rsid w:val="00270C32"/>
    <w:rsid w:val="0027568A"/>
    <w:rsid w:val="002E4950"/>
    <w:rsid w:val="002E51BB"/>
    <w:rsid w:val="00361661"/>
    <w:rsid w:val="003668DF"/>
    <w:rsid w:val="00367225"/>
    <w:rsid w:val="0038209F"/>
    <w:rsid w:val="0039250C"/>
    <w:rsid w:val="00393094"/>
    <w:rsid w:val="00395555"/>
    <w:rsid w:val="003A3ABF"/>
    <w:rsid w:val="003C3E9F"/>
    <w:rsid w:val="003C5200"/>
    <w:rsid w:val="003C78A1"/>
    <w:rsid w:val="004216AC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5B6A"/>
    <w:rsid w:val="005B000F"/>
    <w:rsid w:val="005B7988"/>
    <w:rsid w:val="005C1E1D"/>
    <w:rsid w:val="005E31DC"/>
    <w:rsid w:val="0061384D"/>
    <w:rsid w:val="00632E38"/>
    <w:rsid w:val="00653866"/>
    <w:rsid w:val="0066163E"/>
    <w:rsid w:val="00661709"/>
    <w:rsid w:val="00667B9D"/>
    <w:rsid w:val="00672279"/>
    <w:rsid w:val="00690B34"/>
    <w:rsid w:val="006A740F"/>
    <w:rsid w:val="006B0B67"/>
    <w:rsid w:val="007020A4"/>
    <w:rsid w:val="00717F07"/>
    <w:rsid w:val="00722D7D"/>
    <w:rsid w:val="007306B5"/>
    <w:rsid w:val="00771235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83BA5"/>
    <w:rsid w:val="009910A8"/>
    <w:rsid w:val="009B3D6D"/>
    <w:rsid w:val="009F58C2"/>
    <w:rsid w:val="009F5D6D"/>
    <w:rsid w:val="00A3544D"/>
    <w:rsid w:val="00A37457"/>
    <w:rsid w:val="00A532E9"/>
    <w:rsid w:val="00A64569"/>
    <w:rsid w:val="00A76F67"/>
    <w:rsid w:val="00A779B1"/>
    <w:rsid w:val="00AA3235"/>
    <w:rsid w:val="00AA6D55"/>
    <w:rsid w:val="00AB2543"/>
    <w:rsid w:val="00AF14B1"/>
    <w:rsid w:val="00AF4A97"/>
    <w:rsid w:val="00B10B7B"/>
    <w:rsid w:val="00B320F2"/>
    <w:rsid w:val="00B3227D"/>
    <w:rsid w:val="00B46EE7"/>
    <w:rsid w:val="00B659E7"/>
    <w:rsid w:val="00B747EF"/>
    <w:rsid w:val="00B773AC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D30194"/>
    <w:rsid w:val="00D435D1"/>
    <w:rsid w:val="00D52F05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35167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16D7E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22</cp:revision>
  <cp:lastPrinted>2022-03-24T05:57:00Z</cp:lastPrinted>
  <dcterms:created xsi:type="dcterms:W3CDTF">2022-03-23T13:26:00Z</dcterms:created>
  <dcterms:modified xsi:type="dcterms:W3CDTF">2023-04-19T11:28:00Z</dcterms:modified>
</cp:coreProperties>
</file>